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95" w:rsidRPr="003B13C3" w:rsidRDefault="00237F95" w:rsidP="00237F95">
      <w:pPr>
        <w:shd w:val="clear" w:color="auto" w:fill="FFFFFF"/>
        <w:spacing w:before="300" w:after="150" w:line="300" w:lineRule="atLeast"/>
        <w:outlineLvl w:val="0"/>
        <w:rPr>
          <w:rFonts w:ascii="Arial" w:hAnsi="Arial" w:cs="Arial"/>
          <w:b/>
          <w:bCs/>
          <w:color w:val="333333"/>
          <w:kern w:val="36"/>
          <w:sz w:val="24"/>
        </w:rPr>
      </w:pPr>
      <w:bookmarkStart w:id="0" w:name="_GoBack"/>
      <w:bookmarkEnd w:id="0"/>
      <w:r>
        <w:rPr>
          <w:rFonts w:ascii="Arial" w:hAnsi="Arial" w:cs="Arial"/>
          <w:b/>
          <w:bCs/>
          <w:color w:val="333333"/>
          <w:kern w:val="36"/>
          <w:sz w:val="24"/>
        </w:rPr>
        <w:t xml:space="preserve">                             Hội n</w:t>
      </w:r>
      <w:r w:rsidRPr="003B13C3">
        <w:rPr>
          <w:rFonts w:ascii="Arial" w:hAnsi="Arial" w:cs="Arial"/>
          <w:b/>
          <w:bCs/>
          <w:color w:val="333333"/>
          <w:kern w:val="36"/>
          <w:sz w:val="24"/>
        </w:rPr>
        <w:t>ghị cán bộ, viên chức năm học 2018 - 2019</w:t>
      </w:r>
    </w:p>
    <w:p w:rsidR="00237F95" w:rsidRDefault="00237F95" w:rsidP="00237F95">
      <w:pPr>
        <w:shd w:val="clear" w:color="auto" w:fill="FFFFFF"/>
        <w:spacing w:line="270" w:lineRule="atLeast"/>
        <w:ind w:firstLine="720"/>
        <w:jc w:val="both"/>
        <w:rPr>
          <w:rFonts w:ascii="Arial" w:hAnsi="Arial" w:cs="Arial"/>
          <w:b/>
          <w:bCs/>
          <w:color w:val="333333"/>
          <w:sz w:val="18"/>
        </w:rPr>
      </w:pPr>
      <w:r>
        <w:rPr>
          <w:rFonts w:ascii="Arial" w:hAnsi="Arial" w:cs="Arial"/>
          <w:b/>
          <w:bCs/>
          <w:color w:val="333333"/>
          <w:sz w:val="18"/>
        </w:rPr>
        <w:t>Sáng ngày 19</w:t>
      </w:r>
      <w:r w:rsidRPr="003B13C3">
        <w:rPr>
          <w:rFonts w:ascii="Arial" w:hAnsi="Arial" w:cs="Arial"/>
          <w:b/>
          <w:bCs/>
          <w:color w:val="333333"/>
          <w:sz w:val="18"/>
        </w:rPr>
        <w:t>/</w:t>
      </w:r>
      <w:r>
        <w:rPr>
          <w:rFonts w:ascii="Arial" w:hAnsi="Arial" w:cs="Arial"/>
          <w:b/>
          <w:bCs/>
          <w:color w:val="333333"/>
          <w:sz w:val="18"/>
        </w:rPr>
        <w:t>10</w:t>
      </w:r>
      <w:r w:rsidRPr="003B13C3">
        <w:rPr>
          <w:rFonts w:ascii="Arial" w:hAnsi="Arial" w:cs="Arial"/>
          <w:b/>
          <w:bCs/>
          <w:color w:val="333333"/>
          <w:sz w:val="18"/>
        </w:rPr>
        <w:t>/2018, tại Hội trường</w:t>
      </w:r>
      <w:r>
        <w:rPr>
          <w:rFonts w:ascii="Arial" w:hAnsi="Arial" w:cs="Arial"/>
          <w:b/>
          <w:bCs/>
          <w:color w:val="333333"/>
          <w:sz w:val="18"/>
        </w:rPr>
        <w:t xml:space="preserve">, TT GDTX tỉnh Hòa </w:t>
      </w:r>
      <w:r w:rsidRPr="003B13C3">
        <w:rPr>
          <w:rFonts w:ascii="Arial" w:hAnsi="Arial" w:cs="Arial"/>
          <w:b/>
          <w:bCs/>
          <w:color w:val="333333"/>
          <w:sz w:val="18"/>
        </w:rPr>
        <w:t> tổ chức Hội nghị cán bộ, viên chức năm học 2018</w:t>
      </w:r>
      <w:r w:rsidRPr="003B13C3">
        <w:rPr>
          <w:rFonts w:ascii="Arial" w:hAnsi="Arial" w:cs="Arial"/>
          <w:color w:val="333333"/>
          <w:sz w:val="18"/>
          <w:szCs w:val="18"/>
        </w:rPr>
        <w:t> </w:t>
      </w:r>
      <w:r w:rsidRPr="003B13C3">
        <w:rPr>
          <w:rFonts w:ascii="Arial" w:hAnsi="Arial" w:cs="Arial"/>
          <w:b/>
          <w:bCs/>
          <w:color w:val="333333"/>
          <w:sz w:val="18"/>
        </w:rPr>
        <w:t>-2019 nhằm đánh giá, thảo luận kết quả thực hiện Nghị quyết Hội nghị cán bộ, viên chức năm học 2017 - 2018, đề ra phương hướng, nhiệm vụ năm học 2018 - 2019.</w:t>
      </w:r>
    </w:p>
    <w:p w:rsidR="00237F95" w:rsidRDefault="00237F95" w:rsidP="00D00E5D">
      <w:pPr>
        <w:shd w:val="clear" w:color="auto" w:fill="FFFFFF"/>
        <w:spacing w:line="270" w:lineRule="atLeast"/>
        <w:ind w:firstLine="720"/>
        <w:jc w:val="both"/>
        <w:rPr>
          <w:rFonts w:ascii="Arial" w:hAnsi="Arial" w:cs="Arial"/>
          <w:i/>
          <w:iCs/>
          <w:color w:val="333333"/>
          <w:sz w:val="18"/>
        </w:rPr>
      </w:pPr>
      <w:r w:rsidRPr="003B13C3">
        <w:rPr>
          <w:rFonts w:ascii="Arial" w:hAnsi="Arial" w:cs="Arial"/>
          <w:color w:val="333333"/>
          <w:sz w:val="18"/>
          <w:szCs w:val="18"/>
        </w:rPr>
        <w:t> </w:t>
      </w:r>
      <w:r w:rsidR="00000063">
        <w:rPr>
          <w:rFonts w:ascii="Arial" w:hAnsi="Arial" w:cs="Arial"/>
          <w:color w:val="333333"/>
          <w:sz w:val="18"/>
          <w:szCs w:val="18"/>
        </w:rPr>
        <w:t xml:space="preserve">     </w:t>
      </w:r>
      <w:r w:rsidR="00D00E5D">
        <w:rPr>
          <w:rFonts w:ascii="Arial" w:hAnsi="Arial" w:cs="Arial"/>
          <w:color w:val="333333"/>
          <w:sz w:val="18"/>
          <w:szCs w:val="18"/>
        </w:rPr>
        <w:t xml:space="preserve">                                                                                     </w:t>
      </w:r>
      <w:r w:rsidR="00000063">
        <w:rPr>
          <w:rFonts w:ascii="Arial" w:hAnsi="Arial" w:cs="Arial"/>
          <w:i/>
          <w:iCs/>
          <w:noProof/>
          <w:color w:val="333333"/>
          <w:sz w:val="18"/>
        </w:rPr>
        <w:drawing>
          <wp:inline distT="0" distB="0" distL="0" distR="0">
            <wp:extent cx="5760720" cy="3240405"/>
            <wp:effectExtent l="19050" t="0" r="0" b="0"/>
            <wp:docPr id="7" name="Picture 6" descr="44286309_1938303549556519_88899191125248573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86309_1938303549556519_8889919112524857344_o.jpg"/>
                    <pic:cNvPicPr/>
                  </pic:nvPicPr>
                  <pic:blipFill>
                    <a:blip r:embed="rId9" cstate="print"/>
                    <a:stretch>
                      <a:fillRect/>
                    </a:stretch>
                  </pic:blipFill>
                  <pic:spPr>
                    <a:xfrm>
                      <a:off x="0" y="0"/>
                      <a:ext cx="5760720" cy="3240405"/>
                    </a:xfrm>
                    <a:prstGeom prst="rect">
                      <a:avLst/>
                    </a:prstGeom>
                  </pic:spPr>
                </pic:pic>
              </a:graphicData>
            </a:graphic>
          </wp:inline>
        </w:drawing>
      </w:r>
      <w:r>
        <w:rPr>
          <w:rFonts w:ascii="Arial" w:hAnsi="Arial" w:cs="Arial"/>
          <w:i/>
          <w:iCs/>
          <w:color w:val="333333"/>
          <w:sz w:val="18"/>
        </w:rPr>
        <w:t xml:space="preserve">                                                </w:t>
      </w:r>
      <w:r w:rsidRPr="003B13C3">
        <w:rPr>
          <w:rFonts w:ascii="Arial" w:hAnsi="Arial" w:cs="Arial"/>
          <w:i/>
          <w:iCs/>
          <w:color w:val="333333"/>
          <w:sz w:val="18"/>
        </w:rPr>
        <w:t>Quang cảnh Hội nghị cán bộ, viên chức năm học 2018 -2019</w:t>
      </w:r>
    </w:p>
    <w:p w:rsidR="00237F95" w:rsidRDefault="00237F95" w:rsidP="00237F95">
      <w:pPr>
        <w:shd w:val="clear" w:color="auto" w:fill="FFFFFF"/>
        <w:tabs>
          <w:tab w:val="left" w:pos="900"/>
        </w:tabs>
        <w:spacing w:line="270" w:lineRule="atLeast"/>
        <w:ind w:firstLine="720"/>
        <w:jc w:val="both"/>
        <w:rPr>
          <w:rFonts w:ascii="Arial" w:hAnsi="Arial" w:cs="Arial"/>
          <w:color w:val="333333"/>
          <w:sz w:val="18"/>
          <w:szCs w:val="18"/>
        </w:rPr>
      </w:pPr>
      <w:r>
        <w:rPr>
          <w:rFonts w:ascii="Arial" w:hAnsi="Arial" w:cs="Arial"/>
          <w:color w:val="333333"/>
          <w:sz w:val="18"/>
          <w:szCs w:val="18"/>
        </w:rPr>
        <w:t xml:space="preserve"> </w:t>
      </w:r>
      <w:r w:rsidRPr="003B13C3">
        <w:rPr>
          <w:rFonts w:ascii="Arial" w:hAnsi="Arial" w:cs="Arial"/>
          <w:color w:val="333333"/>
          <w:sz w:val="18"/>
          <w:szCs w:val="18"/>
        </w:rPr>
        <w:t xml:space="preserve">Tại Hội nghị, </w:t>
      </w:r>
      <w:r>
        <w:rPr>
          <w:rFonts w:ascii="Arial" w:hAnsi="Arial" w:cs="Arial"/>
          <w:color w:val="333333"/>
          <w:sz w:val="18"/>
          <w:szCs w:val="18"/>
        </w:rPr>
        <w:t>đồng chí Nguyễn xuân Thành</w:t>
      </w:r>
      <w:r w:rsidRPr="003B13C3">
        <w:rPr>
          <w:rFonts w:ascii="Arial" w:hAnsi="Arial" w:cs="Arial"/>
          <w:color w:val="333333"/>
          <w:sz w:val="18"/>
          <w:szCs w:val="18"/>
        </w:rPr>
        <w:t xml:space="preserve"> </w:t>
      </w:r>
      <w:r>
        <w:rPr>
          <w:rFonts w:ascii="Arial" w:hAnsi="Arial" w:cs="Arial"/>
          <w:color w:val="333333"/>
          <w:sz w:val="18"/>
          <w:szCs w:val="18"/>
        </w:rPr>
        <w:t xml:space="preserve"> Phó giám đốc – CTĐ </w:t>
      </w:r>
      <w:r w:rsidRPr="003B13C3">
        <w:rPr>
          <w:rFonts w:ascii="Arial" w:hAnsi="Arial" w:cs="Arial"/>
          <w:color w:val="333333"/>
          <w:sz w:val="18"/>
          <w:szCs w:val="18"/>
        </w:rPr>
        <w:t>báo cáo tổng kết</w:t>
      </w:r>
      <w:r w:rsidR="008C10A4">
        <w:rPr>
          <w:rFonts w:ascii="Arial" w:hAnsi="Arial" w:cs="Arial"/>
          <w:color w:val="333333"/>
          <w:sz w:val="18"/>
          <w:szCs w:val="18"/>
        </w:rPr>
        <w:t xml:space="preserve"> </w:t>
      </w:r>
      <w:r>
        <w:rPr>
          <w:rFonts w:ascii="Arial" w:hAnsi="Arial" w:cs="Arial"/>
          <w:color w:val="333333"/>
          <w:sz w:val="18"/>
          <w:szCs w:val="18"/>
        </w:rPr>
        <w:t>thực hiện</w:t>
      </w:r>
      <w:r w:rsidRPr="003B13C3">
        <w:rPr>
          <w:rFonts w:ascii="Arial" w:hAnsi="Arial" w:cs="Arial"/>
          <w:color w:val="333333"/>
          <w:sz w:val="18"/>
          <w:szCs w:val="18"/>
        </w:rPr>
        <w:t xml:space="preserve"> năm học 2017-2018 và kế hoạch năm học 2018-2019 về các mặt hoạt động như: Công tác chính trị, tư tưởng; Công tác </w:t>
      </w:r>
      <w:r>
        <w:rPr>
          <w:rFonts w:ascii="Arial" w:hAnsi="Arial" w:cs="Arial"/>
          <w:color w:val="333333"/>
          <w:sz w:val="18"/>
          <w:szCs w:val="18"/>
        </w:rPr>
        <w:t>thực hiện nhiệm vụ GDTX; Công tác liên kết đào tạo</w:t>
      </w:r>
      <w:r w:rsidRPr="003B13C3">
        <w:rPr>
          <w:rFonts w:ascii="Arial" w:hAnsi="Arial" w:cs="Arial"/>
          <w:color w:val="333333"/>
          <w:sz w:val="18"/>
          <w:szCs w:val="18"/>
        </w:rPr>
        <w:t xml:space="preserve">; Công tác </w:t>
      </w:r>
      <w:r>
        <w:rPr>
          <w:rFonts w:ascii="Arial" w:hAnsi="Arial" w:cs="Arial"/>
          <w:color w:val="333333"/>
          <w:sz w:val="18"/>
          <w:szCs w:val="18"/>
        </w:rPr>
        <w:t>dạy nghề, chứng chỉ ngắn hạn;  Công tác hoạt động của các tổ chức đoàn thể</w:t>
      </w:r>
      <w:r w:rsidRPr="003B13C3">
        <w:rPr>
          <w:rFonts w:ascii="Arial" w:hAnsi="Arial" w:cs="Arial"/>
          <w:color w:val="333333"/>
          <w:sz w:val="18"/>
          <w:szCs w:val="18"/>
        </w:rPr>
        <w:t xml:space="preserve">; Công tác quản lý </w:t>
      </w:r>
      <w:r>
        <w:rPr>
          <w:rFonts w:ascii="Arial" w:hAnsi="Arial" w:cs="Arial"/>
          <w:color w:val="333333"/>
          <w:sz w:val="18"/>
          <w:szCs w:val="18"/>
        </w:rPr>
        <w:t>học viên; Công  tài chính,</w:t>
      </w:r>
      <w:r w:rsidRPr="003B13C3">
        <w:rPr>
          <w:rFonts w:ascii="Arial" w:hAnsi="Arial" w:cs="Arial"/>
          <w:color w:val="333333"/>
          <w:sz w:val="18"/>
          <w:szCs w:val="18"/>
        </w:rPr>
        <w:t xml:space="preserve"> cơ sở vật chất  và một số hoạt động khác của </w:t>
      </w:r>
      <w:r>
        <w:rPr>
          <w:rFonts w:ascii="Arial" w:hAnsi="Arial" w:cs="Arial"/>
          <w:color w:val="333333"/>
          <w:sz w:val="18"/>
          <w:szCs w:val="18"/>
        </w:rPr>
        <w:t>Trung tâm</w:t>
      </w:r>
      <w:r w:rsidRPr="003B13C3">
        <w:rPr>
          <w:rFonts w:ascii="Arial" w:hAnsi="Arial" w:cs="Arial"/>
          <w:color w:val="333333"/>
          <w:sz w:val="18"/>
          <w:szCs w:val="18"/>
        </w:rPr>
        <w:t>.</w:t>
      </w:r>
    </w:p>
    <w:p w:rsidR="003521FC" w:rsidRDefault="00000063" w:rsidP="00000063">
      <w:pPr>
        <w:shd w:val="clear" w:color="auto" w:fill="FFFFFF"/>
        <w:tabs>
          <w:tab w:val="left" w:pos="900"/>
        </w:tabs>
        <w:spacing w:line="270" w:lineRule="atLeast"/>
        <w:jc w:val="both"/>
        <w:rPr>
          <w:rFonts w:ascii="Arial" w:hAnsi="Arial" w:cs="Arial"/>
          <w:color w:val="333333"/>
          <w:sz w:val="18"/>
          <w:szCs w:val="18"/>
        </w:rPr>
      </w:pPr>
      <w:r>
        <w:rPr>
          <w:rFonts w:ascii="Arial" w:hAnsi="Arial" w:cs="Arial"/>
          <w:noProof/>
          <w:color w:val="333333"/>
          <w:sz w:val="18"/>
          <w:szCs w:val="18"/>
        </w:rPr>
        <w:drawing>
          <wp:inline distT="0" distB="0" distL="0" distR="0">
            <wp:extent cx="5759977" cy="3590925"/>
            <wp:effectExtent l="19050" t="0" r="0" b="0"/>
            <wp:docPr id="8" name="Picture 7" descr="44257658_1938303312889876_308930245053697228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57658_1938303312889876_3089302450536972288_o.jpg"/>
                    <pic:cNvPicPr/>
                  </pic:nvPicPr>
                  <pic:blipFill>
                    <a:blip r:embed="rId10" cstate="print"/>
                    <a:stretch>
                      <a:fillRect/>
                    </a:stretch>
                  </pic:blipFill>
                  <pic:spPr>
                    <a:xfrm>
                      <a:off x="0" y="0"/>
                      <a:ext cx="5760720" cy="3591388"/>
                    </a:xfrm>
                    <a:prstGeom prst="rect">
                      <a:avLst/>
                    </a:prstGeom>
                  </pic:spPr>
                </pic:pic>
              </a:graphicData>
            </a:graphic>
          </wp:inline>
        </w:drawing>
      </w:r>
    </w:p>
    <w:p w:rsidR="00000063" w:rsidRDefault="00000063" w:rsidP="00000063">
      <w:pPr>
        <w:shd w:val="clear" w:color="auto" w:fill="FFFFFF"/>
        <w:tabs>
          <w:tab w:val="left" w:pos="900"/>
        </w:tabs>
        <w:spacing w:line="270" w:lineRule="atLeast"/>
        <w:jc w:val="both"/>
        <w:rPr>
          <w:rFonts w:ascii="Arial" w:hAnsi="Arial" w:cs="Arial"/>
          <w:color w:val="333333"/>
          <w:sz w:val="18"/>
          <w:szCs w:val="18"/>
        </w:rPr>
      </w:pPr>
      <w:r>
        <w:rPr>
          <w:rFonts w:ascii="Arial" w:hAnsi="Arial" w:cs="Arial"/>
          <w:color w:val="333333"/>
          <w:sz w:val="18"/>
          <w:szCs w:val="18"/>
        </w:rPr>
        <w:lastRenderedPageBreak/>
        <w:tab/>
      </w:r>
      <w:r w:rsidRPr="003B13C3">
        <w:rPr>
          <w:rFonts w:ascii="Arial" w:hAnsi="Arial" w:cs="Arial"/>
          <w:color w:val="333333"/>
          <w:sz w:val="18"/>
          <w:szCs w:val="18"/>
        </w:rPr>
        <w:t xml:space="preserve">Theo đó, trong năm học vừa qua, </w:t>
      </w:r>
      <w:r>
        <w:rPr>
          <w:rFonts w:ascii="Arial" w:hAnsi="Arial" w:cs="Arial"/>
          <w:color w:val="333333"/>
          <w:sz w:val="18"/>
          <w:szCs w:val="18"/>
        </w:rPr>
        <w:t>Trung tâm</w:t>
      </w:r>
      <w:r w:rsidRPr="003B13C3">
        <w:rPr>
          <w:rFonts w:ascii="Arial" w:hAnsi="Arial" w:cs="Arial"/>
          <w:color w:val="333333"/>
          <w:sz w:val="18"/>
          <w:szCs w:val="18"/>
        </w:rPr>
        <w:t xml:space="preserve"> đã đạt được nhiều thành tích đáng kể.</w:t>
      </w:r>
      <w:r>
        <w:rPr>
          <w:rFonts w:ascii="Arial" w:hAnsi="Arial" w:cs="Arial"/>
          <w:color w:val="333333"/>
          <w:sz w:val="18"/>
          <w:szCs w:val="18"/>
        </w:rPr>
        <w:t>hầu hết</w:t>
      </w:r>
      <w:r w:rsidRPr="003B13C3">
        <w:rPr>
          <w:rFonts w:ascii="Arial" w:hAnsi="Arial" w:cs="Arial"/>
          <w:color w:val="333333"/>
          <w:sz w:val="18"/>
          <w:szCs w:val="18"/>
        </w:rPr>
        <w:t xml:space="preserve"> </w:t>
      </w:r>
      <w:r>
        <w:rPr>
          <w:rFonts w:ascii="Arial" w:hAnsi="Arial" w:cs="Arial"/>
          <w:color w:val="333333"/>
          <w:sz w:val="18"/>
          <w:szCs w:val="18"/>
        </w:rPr>
        <w:t>tất cả các chỉ tiêu về công tác GDTX như tuyển sinh, đào tạo</w:t>
      </w:r>
      <w:r w:rsidRPr="003B13C3">
        <w:rPr>
          <w:rFonts w:ascii="Arial" w:hAnsi="Arial" w:cs="Arial"/>
          <w:color w:val="333333"/>
          <w:sz w:val="18"/>
          <w:szCs w:val="18"/>
        </w:rPr>
        <w:t xml:space="preserve"> đã hoàn thành </w:t>
      </w:r>
      <w:r>
        <w:rPr>
          <w:rFonts w:ascii="Arial" w:hAnsi="Arial" w:cs="Arial"/>
          <w:color w:val="333333"/>
          <w:sz w:val="18"/>
          <w:szCs w:val="18"/>
        </w:rPr>
        <w:t xml:space="preserve">và </w:t>
      </w:r>
      <w:r w:rsidRPr="003B13C3">
        <w:rPr>
          <w:rFonts w:ascii="Arial" w:hAnsi="Arial" w:cs="Arial"/>
          <w:color w:val="333333"/>
          <w:sz w:val="18"/>
          <w:szCs w:val="18"/>
        </w:rPr>
        <w:t xml:space="preserve">vượt chỉ tiêu </w:t>
      </w:r>
      <w:r>
        <w:rPr>
          <w:rFonts w:ascii="Arial" w:hAnsi="Arial" w:cs="Arial"/>
          <w:color w:val="333333"/>
          <w:sz w:val="18"/>
          <w:szCs w:val="18"/>
        </w:rPr>
        <w:t xml:space="preserve">so với Nghị quyết Hội nghị cán bộ, viên chức năm 2017 đề ra. Chất lượng giáo dục, đào tạo tiếp tục được nâng lên một bước, cơ sở vật chất tiếp tục được đầu tư khang trang, hiện đại, sạch, đẹp.  </w:t>
      </w:r>
    </w:p>
    <w:p w:rsidR="00000063" w:rsidRDefault="00000063" w:rsidP="00000063">
      <w:pPr>
        <w:shd w:val="clear" w:color="auto" w:fill="FFFFFF"/>
        <w:tabs>
          <w:tab w:val="left" w:pos="900"/>
        </w:tabs>
        <w:spacing w:line="270" w:lineRule="atLeast"/>
        <w:jc w:val="both"/>
        <w:rPr>
          <w:rFonts w:ascii="Arial" w:hAnsi="Arial" w:cs="Arial"/>
          <w:color w:val="333333"/>
          <w:sz w:val="18"/>
          <w:szCs w:val="18"/>
        </w:rPr>
      </w:pPr>
      <w:r>
        <w:rPr>
          <w:rFonts w:ascii="Arial" w:hAnsi="Arial" w:cs="Arial"/>
          <w:noProof/>
          <w:color w:val="333333"/>
          <w:sz w:val="18"/>
          <w:szCs w:val="18"/>
        </w:rPr>
        <w:drawing>
          <wp:inline distT="0" distB="0" distL="0" distR="0">
            <wp:extent cx="5760720" cy="3240405"/>
            <wp:effectExtent l="19050" t="0" r="0" b="0"/>
            <wp:docPr id="12" name="Picture 11" descr="44458203_1938304352889772_425745753842280038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58203_1938304352889772_4257457538422800384_o.jpg"/>
                    <pic:cNvPicPr/>
                  </pic:nvPicPr>
                  <pic:blipFill>
                    <a:blip r:embed="rId11" cstate="print"/>
                    <a:stretch>
                      <a:fillRect/>
                    </a:stretch>
                  </pic:blipFill>
                  <pic:spPr>
                    <a:xfrm>
                      <a:off x="0" y="0"/>
                      <a:ext cx="5760720" cy="3240405"/>
                    </a:xfrm>
                    <a:prstGeom prst="rect">
                      <a:avLst/>
                    </a:prstGeom>
                  </pic:spPr>
                </pic:pic>
              </a:graphicData>
            </a:graphic>
          </wp:inline>
        </w:drawing>
      </w:r>
    </w:p>
    <w:p w:rsidR="00000063" w:rsidRDefault="00000063" w:rsidP="00000063">
      <w:pPr>
        <w:shd w:val="clear" w:color="auto" w:fill="FFFFFF"/>
        <w:spacing w:line="270" w:lineRule="atLeast"/>
        <w:jc w:val="both"/>
        <w:rPr>
          <w:rFonts w:ascii="Arial" w:hAnsi="Arial" w:cs="Arial"/>
          <w:color w:val="333333"/>
          <w:sz w:val="18"/>
          <w:szCs w:val="18"/>
        </w:rPr>
      </w:pPr>
      <w:r>
        <w:rPr>
          <w:rFonts w:ascii="Arial" w:hAnsi="Arial" w:cs="Arial"/>
          <w:color w:val="333333"/>
          <w:sz w:val="18"/>
          <w:szCs w:val="18"/>
        </w:rPr>
        <w:t xml:space="preserve">                </w:t>
      </w:r>
      <w:r w:rsidRPr="003B13C3">
        <w:rPr>
          <w:rFonts w:ascii="Arial" w:hAnsi="Arial" w:cs="Arial"/>
          <w:color w:val="333333"/>
          <w:sz w:val="18"/>
          <w:szCs w:val="18"/>
        </w:rPr>
        <w:t xml:space="preserve">Nhìn chung, mọi mặt hoạt động, công tác của </w:t>
      </w:r>
      <w:r>
        <w:rPr>
          <w:rFonts w:ascii="Arial" w:hAnsi="Arial" w:cs="Arial"/>
          <w:color w:val="333333"/>
          <w:sz w:val="18"/>
          <w:szCs w:val="18"/>
        </w:rPr>
        <w:t>Trung tâm đã được Đảng bộ</w:t>
      </w:r>
      <w:r w:rsidRPr="003B13C3">
        <w:rPr>
          <w:rFonts w:ascii="Arial" w:hAnsi="Arial" w:cs="Arial"/>
          <w:color w:val="333333"/>
          <w:sz w:val="18"/>
          <w:szCs w:val="18"/>
        </w:rPr>
        <w:t xml:space="preserve">, Ban Giám </w:t>
      </w:r>
      <w:r>
        <w:rPr>
          <w:rFonts w:ascii="Arial" w:hAnsi="Arial" w:cs="Arial"/>
          <w:color w:val="333333"/>
          <w:sz w:val="18"/>
          <w:szCs w:val="18"/>
        </w:rPr>
        <w:t>đốc</w:t>
      </w:r>
      <w:r w:rsidRPr="003B13C3">
        <w:rPr>
          <w:rFonts w:ascii="Arial" w:hAnsi="Arial" w:cs="Arial"/>
          <w:color w:val="333333"/>
          <w:sz w:val="18"/>
          <w:szCs w:val="18"/>
        </w:rPr>
        <w:t xml:space="preserve"> quan tâm chỉ đạo, tổ chức triển khai có hiệu quả, đáp ứng yêu cầu phát triển trong giai đoạn mới. Tập thể cán bộ, viên chức đều thống nhất, đoàn kết, phấn đấu xây dựng </w:t>
      </w:r>
      <w:r>
        <w:rPr>
          <w:rFonts w:ascii="Arial" w:hAnsi="Arial" w:cs="Arial"/>
          <w:color w:val="333333"/>
          <w:sz w:val="18"/>
          <w:szCs w:val="18"/>
        </w:rPr>
        <w:t>Trung tâm</w:t>
      </w:r>
      <w:r w:rsidRPr="003B13C3">
        <w:rPr>
          <w:rFonts w:ascii="Arial" w:hAnsi="Arial" w:cs="Arial"/>
          <w:color w:val="333333"/>
          <w:sz w:val="18"/>
          <w:szCs w:val="18"/>
        </w:rPr>
        <w:t xml:space="preserve"> vững mạnh toàn diện.</w:t>
      </w:r>
    </w:p>
    <w:p w:rsidR="00D00E5D" w:rsidRDefault="00D00E5D" w:rsidP="00D00E5D">
      <w:pPr>
        <w:shd w:val="clear" w:color="auto" w:fill="FFFFFF"/>
        <w:spacing w:line="270" w:lineRule="atLeast"/>
        <w:ind w:firstLine="720"/>
        <w:jc w:val="both"/>
        <w:rPr>
          <w:rFonts w:ascii="Arial" w:hAnsi="Arial" w:cs="Arial"/>
          <w:color w:val="333333"/>
          <w:sz w:val="18"/>
          <w:szCs w:val="18"/>
        </w:rPr>
      </w:pPr>
      <w:r>
        <w:rPr>
          <w:rFonts w:ascii="Arial" w:hAnsi="Arial" w:cs="Arial"/>
          <w:color w:val="333333"/>
          <w:sz w:val="18"/>
          <w:szCs w:val="18"/>
        </w:rPr>
        <w:t xml:space="preserve"> </w:t>
      </w:r>
      <w:r w:rsidRPr="003B13C3">
        <w:rPr>
          <w:rFonts w:ascii="Arial" w:hAnsi="Arial" w:cs="Arial"/>
          <w:color w:val="333333"/>
          <w:sz w:val="18"/>
          <w:szCs w:val="18"/>
        </w:rPr>
        <w:t> </w:t>
      </w:r>
      <w:r>
        <w:rPr>
          <w:rFonts w:ascii="Arial" w:hAnsi="Arial" w:cs="Arial"/>
          <w:color w:val="333333"/>
          <w:sz w:val="18"/>
          <w:szCs w:val="18"/>
        </w:rPr>
        <w:t xml:space="preserve">                                                                                             </w:t>
      </w:r>
      <w:r w:rsidR="003521FC">
        <w:rPr>
          <w:rFonts w:ascii="Arial" w:hAnsi="Arial" w:cs="Arial"/>
          <w:noProof/>
          <w:color w:val="333333"/>
          <w:sz w:val="18"/>
          <w:szCs w:val="18"/>
        </w:rPr>
        <w:drawing>
          <wp:inline distT="0" distB="0" distL="0" distR="0">
            <wp:extent cx="5760720" cy="3240405"/>
            <wp:effectExtent l="19050" t="0" r="0" b="0"/>
            <wp:docPr id="3" name="Picture 2" descr="44307969_1938304426223098_34507364468502036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07969_1938304426223098_3450736446850203648_o.jpg"/>
                    <pic:cNvPicPr/>
                  </pic:nvPicPr>
                  <pic:blipFill>
                    <a:blip r:embed="rId12" cstate="print"/>
                    <a:stretch>
                      <a:fillRect/>
                    </a:stretch>
                  </pic:blipFill>
                  <pic:spPr>
                    <a:xfrm>
                      <a:off x="0" y="0"/>
                      <a:ext cx="5760720" cy="3240405"/>
                    </a:xfrm>
                    <a:prstGeom prst="rect">
                      <a:avLst/>
                    </a:prstGeom>
                  </pic:spPr>
                </pic:pic>
              </a:graphicData>
            </a:graphic>
          </wp:inline>
        </w:drawing>
      </w:r>
    </w:p>
    <w:p w:rsidR="00D00E5D" w:rsidRDefault="00D00E5D" w:rsidP="00D00E5D">
      <w:pPr>
        <w:shd w:val="clear" w:color="auto" w:fill="FFFFFF"/>
        <w:spacing w:line="270" w:lineRule="atLeast"/>
        <w:ind w:firstLine="720"/>
        <w:jc w:val="both"/>
        <w:rPr>
          <w:rFonts w:ascii="Arial" w:hAnsi="Arial" w:cs="Arial"/>
          <w:i/>
          <w:iCs/>
          <w:color w:val="333333"/>
          <w:sz w:val="18"/>
        </w:rPr>
      </w:pPr>
      <w:r>
        <w:rPr>
          <w:rFonts w:ascii="Arial" w:hAnsi="Arial" w:cs="Arial"/>
          <w:i/>
          <w:iCs/>
          <w:color w:val="333333"/>
          <w:sz w:val="18"/>
        </w:rPr>
        <w:t xml:space="preserve">                                                Đồng chí  </w:t>
      </w:r>
      <w:r w:rsidR="003521FC">
        <w:rPr>
          <w:rFonts w:ascii="Arial" w:hAnsi="Arial" w:cs="Arial"/>
          <w:i/>
          <w:iCs/>
          <w:color w:val="333333"/>
          <w:sz w:val="18"/>
        </w:rPr>
        <w:t>Lê Ngọc Hợp</w:t>
      </w:r>
      <w:r>
        <w:rPr>
          <w:rFonts w:ascii="Arial" w:hAnsi="Arial" w:cs="Arial"/>
          <w:i/>
          <w:iCs/>
          <w:color w:val="333333"/>
          <w:sz w:val="18"/>
        </w:rPr>
        <w:t xml:space="preserve"> phát biểu tại Hội nghị</w:t>
      </w:r>
    </w:p>
    <w:p w:rsidR="00237F95" w:rsidRDefault="00000063" w:rsidP="00000063">
      <w:pPr>
        <w:shd w:val="clear" w:color="auto" w:fill="FFFFFF"/>
        <w:tabs>
          <w:tab w:val="left" w:pos="900"/>
        </w:tabs>
        <w:spacing w:line="270" w:lineRule="atLeast"/>
        <w:jc w:val="both"/>
        <w:rPr>
          <w:rFonts w:ascii="Arial" w:hAnsi="Arial" w:cs="Arial"/>
          <w:color w:val="333333"/>
          <w:sz w:val="18"/>
          <w:szCs w:val="18"/>
        </w:rPr>
      </w:pPr>
      <w:r>
        <w:rPr>
          <w:rFonts w:ascii="Arial" w:hAnsi="Arial" w:cs="Arial"/>
          <w:color w:val="333333"/>
          <w:sz w:val="18"/>
          <w:szCs w:val="18"/>
        </w:rPr>
        <w:t xml:space="preserve"> </w:t>
      </w:r>
      <w:r>
        <w:rPr>
          <w:rFonts w:ascii="Arial" w:hAnsi="Arial" w:cs="Arial"/>
          <w:color w:val="333333"/>
          <w:sz w:val="18"/>
          <w:szCs w:val="18"/>
        </w:rPr>
        <w:tab/>
      </w:r>
      <w:r w:rsidR="00237F95" w:rsidRPr="003B13C3">
        <w:rPr>
          <w:rFonts w:ascii="Arial" w:hAnsi="Arial" w:cs="Arial"/>
          <w:color w:val="333333"/>
          <w:sz w:val="18"/>
          <w:szCs w:val="18"/>
        </w:rPr>
        <w:t xml:space="preserve">Phát huy những thành tích đã đạt được, trong năm học mới, </w:t>
      </w:r>
      <w:r w:rsidR="00237F95">
        <w:rPr>
          <w:rFonts w:ascii="Arial" w:hAnsi="Arial" w:cs="Arial"/>
          <w:color w:val="333333"/>
          <w:sz w:val="18"/>
          <w:szCs w:val="18"/>
        </w:rPr>
        <w:t xml:space="preserve">Trung tâm </w:t>
      </w:r>
      <w:r w:rsidR="00237F95" w:rsidRPr="003B13C3">
        <w:rPr>
          <w:rFonts w:ascii="Arial" w:hAnsi="Arial" w:cs="Arial"/>
          <w:color w:val="333333"/>
          <w:sz w:val="18"/>
          <w:szCs w:val="18"/>
        </w:rPr>
        <w:t xml:space="preserve">đề ra các mục tiêu, phương hướng, nhiệm vụ trên tinh thần </w:t>
      </w:r>
      <w:r w:rsidR="00237F95">
        <w:rPr>
          <w:rFonts w:ascii="Arial" w:hAnsi="Arial" w:cs="Arial"/>
          <w:color w:val="333333"/>
          <w:sz w:val="18"/>
          <w:szCs w:val="18"/>
        </w:rPr>
        <w:t>tập trung thực hiện</w:t>
      </w:r>
      <w:r w:rsidR="00237F95" w:rsidRPr="003B13C3">
        <w:rPr>
          <w:rFonts w:ascii="Arial" w:hAnsi="Arial" w:cs="Arial"/>
          <w:color w:val="333333"/>
          <w:sz w:val="18"/>
          <w:szCs w:val="18"/>
        </w:rPr>
        <w:t xml:space="preserve"> Nghị quyết nhiệm vụ năm họ</w:t>
      </w:r>
      <w:r w:rsidR="00237F95">
        <w:rPr>
          <w:rFonts w:ascii="Arial" w:hAnsi="Arial" w:cs="Arial"/>
          <w:color w:val="333333"/>
          <w:sz w:val="18"/>
          <w:szCs w:val="18"/>
        </w:rPr>
        <w:t>c 2018 - 2019 của Đảng ủy Trung tâm và kế hoạch thực hiện nhiệm vụ năm học 2018 – 2019 của Trung tâm</w:t>
      </w:r>
      <w:r w:rsidR="00237F95" w:rsidRPr="003B13C3">
        <w:rPr>
          <w:rFonts w:ascii="Arial" w:hAnsi="Arial" w:cs="Arial"/>
          <w:color w:val="333333"/>
          <w:sz w:val="18"/>
          <w:szCs w:val="18"/>
        </w:rPr>
        <w:t>. Trong đó có một số phương hướng, nhiệm vụ đáng chú ý như đảm bảo và</w:t>
      </w:r>
      <w:r w:rsidR="00237F95">
        <w:rPr>
          <w:rFonts w:ascii="Arial" w:hAnsi="Arial" w:cs="Arial"/>
          <w:color w:val="333333"/>
          <w:sz w:val="18"/>
          <w:szCs w:val="18"/>
        </w:rPr>
        <w:t xml:space="preserve"> tăng cường chất lượng đào tạo;</w:t>
      </w:r>
      <w:r w:rsidR="00237F95" w:rsidRPr="003B13C3">
        <w:rPr>
          <w:rFonts w:ascii="Arial" w:hAnsi="Arial" w:cs="Arial"/>
          <w:color w:val="333333"/>
          <w:sz w:val="18"/>
          <w:szCs w:val="18"/>
        </w:rPr>
        <w:t xml:space="preserve"> </w:t>
      </w:r>
      <w:r w:rsidR="00237F95">
        <w:rPr>
          <w:rFonts w:ascii="Arial" w:hAnsi="Arial" w:cs="Arial"/>
          <w:color w:val="333333"/>
          <w:sz w:val="18"/>
          <w:szCs w:val="18"/>
        </w:rPr>
        <w:t>N</w:t>
      </w:r>
      <w:r w:rsidR="00237F95" w:rsidRPr="003B13C3">
        <w:rPr>
          <w:rFonts w:ascii="Arial" w:hAnsi="Arial" w:cs="Arial"/>
          <w:color w:val="333333"/>
          <w:sz w:val="18"/>
          <w:szCs w:val="18"/>
        </w:rPr>
        <w:t xml:space="preserve">âng cao hiệu quả hoạt động </w:t>
      </w:r>
      <w:r w:rsidR="00237F95">
        <w:rPr>
          <w:rFonts w:ascii="Arial" w:hAnsi="Arial" w:cs="Arial"/>
          <w:color w:val="333333"/>
          <w:sz w:val="18"/>
          <w:szCs w:val="18"/>
        </w:rPr>
        <w:t>công tác tuyển sinh đặc biệt công tác tuyển sinh các lớp liên kết đào tạo; Đ</w:t>
      </w:r>
      <w:r w:rsidR="00237F95" w:rsidRPr="003B13C3">
        <w:rPr>
          <w:rFonts w:ascii="Arial" w:hAnsi="Arial" w:cs="Arial"/>
          <w:color w:val="333333"/>
          <w:sz w:val="18"/>
          <w:szCs w:val="18"/>
        </w:rPr>
        <w:t xml:space="preserve">ẩy mạnh hoạt động hợp tác </w:t>
      </w:r>
      <w:r w:rsidR="00237F95">
        <w:rPr>
          <w:rFonts w:ascii="Arial" w:hAnsi="Arial" w:cs="Arial"/>
          <w:color w:val="333333"/>
          <w:sz w:val="18"/>
          <w:szCs w:val="18"/>
        </w:rPr>
        <w:t xml:space="preserve"> liên kết đào tạo với các TT cấp huyện</w:t>
      </w:r>
      <w:r w:rsidR="00237F95" w:rsidRPr="003B13C3">
        <w:rPr>
          <w:rFonts w:ascii="Arial" w:hAnsi="Arial" w:cs="Arial"/>
          <w:color w:val="333333"/>
          <w:sz w:val="18"/>
          <w:szCs w:val="18"/>
        </w:rPr>
        <w:t xml:space="preserve">; </w:t>
      </w:r>
      <w:r w:rsidR="00237F95">
        <w:rPr>
          <w:rFonts w:ascii="Arial" w:hAnsi="Arial" w:cs="Arial"/>
          <w:color w:val="333333"/>
          <w:sz w:val="18"/>
          <w:szCs w:val="18"/>
        </w:rPr>
        <w:t>T</w:t>
      </w:r>
      <w:r w:rsidR="00237F95" w:rsidRPr="003B13C3">
        <w:rPr>
          <w:rFonts w:ascii="Arial" w:hAnsi="Arial" w:cs="Arial"/>
          <w:color w:val="333333"/>
          <w:sz w:val="18"/>
          <w:szCs w:val="18"/>
        </w:rPr>
        <w:t>iếp tục kiện toàn cơ cấ</w:t>
      </w:r>
      <w:r w:rsidR="00237F95">
        <w:rPr>
          <w:rFonts w:ascii="Arial" w:hAnsi="Arial" w:cs="Arial"/>
          <w:color w:val="333333"/>
          <w:sz w:val="18"/>
          <w:szCs w:val="18"/>
        </w:rPr>
        <w:t>u bộ máy các phòng chức năng trong Trung tâm</w:t>
      </w:r>
      <w:r w:rsidR="00237F95" w:rsidRPr="003B13C3">
        <w:rPr>
          <w:rFonts w:ascii="Arial" w:hAnsi="Arial" w:cs="Arial"/>
          <w:color w:val="333333"/>
          <w:sz w:val="18"/>
          <w:szCs w:val="18"/>
        </w:rPr>
        <w:t>…</w:t>
      </w:r>
    </w:p>
    <w:p w:rsidR="00000063" w:rsidRDefault="00237F95" w:rsidP="00237F95">
      <w:pPr>
        <w:shd w:val="clear" w:color="auto" w:fill="FFFFFF"/>
        <w:spacing w:line="270" w:lineRule="atLeast"/>
        <w:jc w:val="both"/>
        <w:rPr>
          <w:rFonts w:ascii="Arial" w:hAnsi="Arial" w:cs="Arial"/>
          <w:color w:val="333333"/>
          <w:sz w:val="18"/>
          <w:szCs w:val="18"/>
        </w:rPr>
      </w:pPr>
      <w:r>
        <w:rPr>
          <w:rFonts w:ascii="Arial" w:hAnsi="Arial" w:cs="Arial"/>
          <w:color w:val="333333"/>
          <w:sz w:val="18"/>
          <w:szCs w:val="18"/>
        </w:rPr>
        <w:lastRenderedPageBreak/>
        <w:t xml:space="preserve">               </w:t>
      </w:r>
      <w:r w:rsidR="00000063">
        <w:rPr>
          <w:rFonts w:ascii="Arial" w:hAnsi="Arial" w:cs="Arial"/>
          <w:noProof/>
          <w:color w:val="333333"/>
          <w:sz w:val="18"/>
          <w:szCs w:val="18"/>
        </w:rPr>
        <w:drawing>
          <wp:inline distT="0" distB="0" distL="0" distR="0">
            <wp:extent cx="5760720" cy="3240405"/>
            <wp:effectExtent l="19050" t="0" r="0" b="0"/>
            <wp:docPr id="11" name="Picture 10" descr="44255921_1938303112889896_118780720466991513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55921_1938303112889896_1187807204669915136_o.jpg"/>
                    <pic:cNvPicPr/>
                  </pic:nvPicPr>
                  <pic:blipFill>
                    <a:blip r:embed="rId13" cstate="print"/>
                    <a:stretch>
                      <a:fillRect/>
                    </a:stretch>
                  </pic:blipFill>
                  <pic:spPr>
                    <a:xfrm>
                      <a:off x="0" y="0"/>
                      <a:ext cx="5760720" cy="3240405"/>
                    </a:xfrm>
                    <a:prstGeom prst="rect">
                      <a:avLst/>
                    </a:prstGeom>
                  </pic:spPr>
                </pic:pic>
              </a:graphicData>
            </a:graphic>
          </wp:inline>
        </w:drawing>
      </w:r>
    </w:p>
    <w:p w:rsidR="00237F95" w:rsidRDefault="00237F95" w:rsidP="00237F95">
      <w:pPr>
        <w:shd w:val="clear" w:color="auto" w:fill="FFFFFF"/>
        <w:spacing w:line="270" w:lineRule="atLeast"/>
        <w:jc w:val="both"/>
        <w:rPr>
          <w:rFonts w:ascii="Arial" w:hAnsi="Arial" w:cs="Arial"/>
          <w:color w:val="333333"/>
          <w:sz w:val="18"/>
          <w:szCs w:val="18"/>
        </w:rPr>
      </w:pPr>
      <w:r>
        <w:rPr>
          <w:rFonts w:ascii="Arial" w:hAnsi="Arial" w:cs="Arial"/>
          <w:color w:val="333333"/>
          <w:sz w:val="18"/>
          <w:szCs w:val="18"/>
        </w:rPr>
        <w:t xml:space="preserve">  </w:t>
      </w:r>
      <w:r w:rsidR="00000063">
        <w:rPr>
          <w:rFonts w:ascii="Arial" w:hAnsi="Arial" w:cs="Arial"/>
          <w:color w:val="333333"/>
          <w:sz w:val="18"/>
          <w:szCs w:val="18"/>
        </w:rPr>
        <w:tab/>
      </w:r>
      <w:r>
        <w:rPr>
          <w:rFonts w:ascii="Arial" w:hAnsi="Arial" w:cs="Arial"/>
          <w:color w:val="333333"/>
          <w:sz w:val="18"/>
          <w:szCs w:val="18"/>
        </w:rPr>
        <w:t>Sau phần báo cáo tổng kết, Hội nghị tiếp tục lắng nghe đồng chí Lê Nam Thanh – Giám đốc báo cáo dự thảo quy chế chi tiêu nội bộ</w:t>
      </w:r>
      <w:r w:rsidR="008C10A4">
        <w:rPr>
          <w:rFonts w:ascii="Arial" w:hAnsi="Arial" w:cs="Arial"/>
          <w:color w:val="333333"/>
          <w:sz w:val="18"/>
          <w:szCs w:val="18"/>
        </w:rPr>
        <w:t>; Đ</w:t>
      </w:r>
      <w:r>
        <w:rPr>
          <w:rFonts w:ascii="Arial" w:hAnsi="Arial" w:cs="Arial"/>
          <w:color w:val="333333"/>
          <w:sz w:val="18"/>
          <w:szCs w:val="18"/>
        </w:rPr>
        <w:t>ồng chí trưởng phòng TC – HC báo cáo thu chi tài chính năm 2018; Thanh tra nhân dân báo cáo kết quả thanh kiểm tra năm học 2017 – 2018.</w:t>
      </w:r>
      <w:r w:rsidRPr="003B13C3">
        <w:rPr>
          <w:rFonts w:ascii="Arial" w:hAnsi="Arial" w:cs="Arial"/>
          <w:color w:val="333333"/>
          <w:sz w:val="18"/>
          <w:szCs w:val="18"/>
        </w:rPr>
        <w:t xml:space="preserve"> </w:t>
      </w:r>
      <w:r>
        <w:rPr>
          <w:rFonts w:ascii="Arial" w:hAnsi="Arial" w:cs="Arial"/>
          <w:color w:val="333333"/>
          <w:sz w:val="18"/>
          <w:szCs w:val="18"/>
        </w:rPr>
        <w:t xml:space="preserve">Đồng chí Nguyễn Xuân Thành  Chủ tịch Công đoàn </w:t>
      </w:r>
      <w:r w:rsidRPr="003B13C3">
        <w:rPr>
          <w:rFonts w:ascii="Arial" w:hAnsi="Arial" w:cs="Arial"/>
          <w:i/>
          <w:iCs/>
          <w:color w:val="333333"/>
          <w:sz w:val="18"/>
        </w:rPr>
        <w:t>Tổng hợp ý kiến đóng góp dự thảo báo cáo tổng kết năm họ</w:t>
      </w:r>
      <w:r w:rsidR="008C10A4">
        <w:rPr>
          <w:rFonts w:ascii="Arial" w:hAnsi="Arial" w:cs="Arial"/>
          <w:i/>
          <w:iCs/>
          <w:color w:val="333333"/>
          <w:sz w:val="18"/>
        </w:rPr>
        <w:t xml:space="preserve">c 2017 – 2018 </w:t>
      </w:r>
      <w:r w:rsidRPr="003B13C3">
        <w:rPr>
          <w:rFonts w:ascii="Arial" w:hAnsi="Arial" w:cs="Arial"/>
          <w:i/>
          <w:iCs/>
          <w:color w:val="333333"/>
          <w:sz w:val="18"/>
        </w:rPr>
        <w:t xml:space="preserve"> phương hướng nhiệm vụ năm học 2018 – 2019 và các ý kiến đề xuất, kiến nghị từ </w:t>
      </w:r>
      <w:r>
        <w:rPr>
          <w:rFonts w:ascii="Arial" w:hAnsi="Arial" w:cs="Arial"/>
          <w:i/>
          <w:iCs/>
          <w:color w:val="333333"/>
          <w:sz w:val="18"/>
        </w:rPr>
        <w:t>các phòng</w:t>
      </w:r>
      <w:r w:rsidRPr="003B13C3">
        <w:rPr>
          <w:rFonts w:ascii="Arial" w:hAnsi="Arial" w:cs="Arial"/>
          <w:color w:val="333333"/>
          <w:sz w:val="18"/>
          <w:szCs w:val="18"/>
        </w:rPr>
        <w:t xml:space="preserve">. Hội nghị cũng nhận được những tham luận, góp ý nhằm chia sẻ kinh nghiệm, gợi ý các giải pháp nhằm nâng cao hơn nữa các mặt hoạt động của </w:t>
      </w:r>
      <w:r>
        <w:rPr>
          <w:rFonts w:ascii="Arial" w:hAnsi="Arial" w:cs="Arial"/>
          <w:color w:val="333333"/>
          <w:sz w:val="18"/>
          <w:szCs w:val="18"/>
        </w:rPr>
        <w:t>Trung tâm.</w:t>
      </w:r>
    </w:p>
    <w:p w:rsidR="00000063" w:rsidRDefault="00237F95" w:rsidP="00237F95">
      <w:pPr>
        <w:shd w:val="clear" w:color="auto" w:fill="FFFFFF"/>
        <w:spacing w:line="270" w:lineRule="atLeast"/>
        <w:jc w:val="both"/>
        <w:rPr>
          <w:rFonts w:ascii="Arial" w:hAnsi="Arial" w:cs="Arial"/>
          <w:color w:val="333333"/>
          <w:sz w:val="18"/>
          <w:szCs w:val="18"/>
        </w:rPr>
      </w:pPr>
      <w:r>
        <w:rPr>
          <w:rFonts w:ascii="Arial" w:hAnsi="Arial" w:cs="Arial"/>
          <w:color w:val="333333"/>
          <w:sz w:val="18"/>
          <w:szCs w:val="18"/>
        </w:rPr>
        <w:t xml:space="preserve">                 </w:t>
      </w:r>
      <w:r w:rsidR="00000063">
        <w:rPr>
          <w:rFonts w:ascii="Arial" w:hAnsi="Arial" w:cs="Arial"/>
          <w:noProof/>
          <w:color w:val="333333"/>
          <w:sz w:val="18"/>
          <w:szCs w:val="18"/>
        </w:rPr>
        <w:drawing>
          <wp:inline distT="0" distB="0" distL="0" distR="0">
            <wp:extent cx="5760720" cy="3240405"/>
            <wp:effectExtent l="19050" t="0" r="0" b="0"/>
            <wp:docPr id="10" name="Picture 9" descr="44253208_1938302942889913_93008140424131379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53208_1938302942889913_930081404241313792_o.jpg"/>
                    <pic:cNvPicPr/>
                  </pic:nvPicPr>
                  <pic:blipFill>
                    <a:blip r:embed="rId14" cstate="print"/>
                    <a:stretch>
                      <a:fillRect/>
                    </a:stretch>
                  </pic:blipFill>
                  <pic:spPr>
                    <a:xfrm>
                      <a:off x="0" y="0"/>
                      <a:ext cx="5760720" cy="3240405"/>
                    </a:xfrm>
                    <a:prstGeom prst="rect">
                      <a:avLst/>
                    </a:prstGeom>
                  </pic:spPr>
                </pic:pic>
              </a:graphicData>
            </a:graphic>
          </wp:inline>
        </w:drawing>
      </w:r>
    </w:p>
    <w:p w:rsidR="00237F95" w:rsidRPr="00D00E5D" w:rsidRDefault="00237F95" w:rsidP="00237F95">
      <w:pPr>
        <w:shd w:val="clear" w:color="auto" w:fill="FFFFFF"/>
        <w:spacing w:line="270" w:lineRule="atLeast"/>
        <w:jc w:val="both"/>
        <w:rPr>
          <w:rFonts w:ascii="Arial" w:hAnsi="Arial" w:cs="Arial"/>
          <w:color w:val="333333"/>
          <w:sz w:val="18"/>
          <w:szCs w:val="18"/>
        </w:rPr>
      </w:pPr>
      <w:r>
        <w:rPr>
          <w:rFonts w:ascii="Arial" w:hAnsi="Arial" w:cs="Arial"/>
          <w:color w:val="333333"/>
          <w:sz w:val="18"/>
          <w:szCs w:val="18"/>
        </w:rPr>
        <w:t xml:space="preserve"> </w:t>
      </w:r>
      <w:r w:rsidR="006E0F73">
        <w:rPr>
          <w:rFonts w:ascii="Arial" w:hAnsi="Arial" w:cs="Arial"/>
          <w:color w:val="333333"/>
          <w:sz w:val="18"/>
          <w:szCs w:val="18"/>
        </w:rPr>
        <w:tab/>
      </w:r>
      <w:r w:rsidRPr="003B13C3">
        <w:rPr>
          <w:rFonts w:ascii="Arial" w:hAnsi="Arial" w:cs="Arial"/>
          <w:color w:val="333333"/>
          <w:sz w:val="18"/>
          <w:szCs w:val="18"/>
        </w:rPr>
        <w:t>Sau gần 4 giờ làm việc tích cực, nghiêm túc</w:t>
      </w:r>
      <w:r>
        <w:rPr>
          <w:rFonts w:ascii="Arial" w:hAnsi="Arial" w:cs="Arial"/>
          <w:color w:val="333333"/>
          <w:sz w:val="18"/>
          <w:szCs w:val="18"/>
        </w:rPr>
        <w:t xml:space="preserve"> v</w:t>
      </w:r>
      <w:r w:rsidRPr="003B13C3">
        <w:rPr>
          <w:rFonts w:ascii="Arial" w:hAnsi="Arial" w:cs="Arial"/>
          <w:color w:val="333333"/>
          <w:sz w:val="18"/>
          <w:szCs w:val="18"/>
        </w:rPr>
        <w:t xml:space="preserve">ới sự nhất trí cao, Hội nghị đã thông qua dự thảo Nghị quyết Hội nghị cán bộ, viên chức </w:t>
      </w:r>
      <w:r>
        <w:rPr>
          <w:rFonts w:ascii="Arial" w:hAnsi="Arial" w:cs="Arial"/>
          <w:color w:val="333333"/>
          <w:sz w:val="18"/>
          <w:szCs w:val="18"/>
        </w:rPr>
        <w:t>Trung tâm GDTX tỉnh</w:t>
      </w:r>
      <w:r w:rsidRPr="003B13C3">
        <w:rPr>
          <w:rFonts w:ascii="Arial" w:hAnsi="Arial" w:cs="Arial"/>
          <w:color w:val="333333"/>
          <w:sz w:val="18"/>
          <w:szCs w:val="18"/>
        </w:rPr>
        <w:t xml:space="preserve"> năm học 2018 - 2019. Tinh thần thống nhất, đoàn kết của tập thể cán bộ, viên chức cùng với sự lãnh đạo sát sao của Đảng ủy, Ban Giám </w:t>
      </w:r>
      <w:r>
        <w:rPr>
          <w:rFonts w:ascii="Arial" w:hAnsi="Arial" w:cs="Arial"/>
          <w:color w:val="333333"/>
          <w:sz w:val="18"/>
          <w:szCs w:val="18"/>
        </w:rPr>
        <w:t>đốc</w:t>
      </w:r>
      <w:r w:rsidRPr="003B13C3">
        <w:rPr>
          <w:rFonts w:ascii="Arial" w:hAnsi="Arial" w:cs="Arial"/>
          <w:color w:val="333333"/>
          <w:sz w:val="18"/>
          <w:szCs w:val="18"/>
        </w:rPr>
        <w:t xml:space="preserve"> tạo cơ sở để tin tưởng </w:t>
      </w:r>
      <w:r>
        <w:rPr>
          <w:rFonts w:ascii="Arial" w:hAnsi="Arial" w:cs="Arial"/>
          <w:color w:val="333333"/>
          <w:sz w:val="18"/>
          <w:szCs w:val="18"/>
        </w:rPr>
        <w:t xml:space="preserve">Trung tâm GDTX tỉnh </w:t>
      </w:r>
      <w:r w:rsidRPr="003B13C3">
        <w:rPr>
          <w:rFonts w:ascii="Arial" w:hAnsi="Arial" w:cs="Arial"/>
          <w:color w:val="333333"/>
          <w:sz w:val="18"/>
          <w:szCs w:val="18"/>
        </w:rPr>
        <w:t>sẽ hoàn thành xuất sắc nhiệm vụ mà Nghị quyết Hội nghị đề ra.</w:t>
      </w:r>
      <w:r>
        <w:rPr>
          <w:rFonts w:ascii="Arial" w:hAnsi="Arial" w:cs="Arial"/>
          <w:color w:val="333333"/>
          <w:sz w:val="18"/>
          <w:szCs w:val="18"/>
        </w:rPr>
        <w:t>/.</w:t>
      </w:r>
      <w:r w:rsidRPr="003B13C3">
        <w:rPr>
          <w:rFonts w:ascii="Arial" w:hAnsi="Arial" w:cs="Arial"/>
          <w:color w:val="333333"/>
          <w:sz w:val="18"/>
          <w:szCs w:val="18"/>
        </w:rPr>
        <w:t> </w:t>
      </w:r>
      <w:r>
        <w:rPr>
          <w:rFonts w:ascii="Arial" w:hAnsi="Arial" w:cs="Arial"/>
          <w:color w:val="333333"/>
          <w:sz w:val="18"/>
          <w:szCs w:val="18"/>
        </w:rPr>
        <w:t xml:space="preserve"> </w:t>
      </w:r>
    </w:p>
    <w:sectPr w:rsidR="00237F95" w:rsidRPr="00D00E5D" w:rsidSect="00000063">
      <w:footerReference w:type="default" r:id="rId15"/>
      <w:pgSz w:w="11907" w:h="16840" w:code="9"/>
      <w:pgMar w:top="567" w:right="1134" w:bottom="851" w:left="1701" w:header="72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A17" w:rsidRDefault="005E4A17" w:rsidP="003156C9">
      <w:pPr>
        <w:spacing w:after="0" w:line="240" w:lineRule="auto"/>
      </w:pPr>
      <w:r>
        <w:separator/>
      </w:r>
    </w:p>
  </w:endnote>
  <w:endnote w:type="continuationSeparator" w:id="0">
    <w:p w:rsidR="005E4A17" w:rsidRDefault="005E4A17" w:rsidP="0031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AB" w:rsidRPr="003E6BE9" w:rsidRDefault="000661AB">
    <w:pPr>
      <w:pStyle w:val="Footer"/>
      <w:jc w:val="center"/>
      <w:rPr>
        <w:rFonts w:ascii="Times New Roman" w:hAnsi="Times New Roman" w:cs="Times New Roman"/>
        <w:sz w:val="28"/>
        <w:szCs w:val="28"/>
      </w:rPr>
    </w:pPr>
  </w:p>
  <w:p w:rsidR="000661AB" w:rsidRDefault="000661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A17" w:rsidRDefault="005E4A17" w:rsidP="003156C9">
      <w:pPr>
        <w:spacing w:after="0" w:line="240" w:lineRule="auto"/>
      </w:pPr>
      <w:r>
        <w:separator/>
      </w:r>
    </w:p>
  </w:footnote>
  <w:footnote w:type="continuationSeparator" w:id="0">
    <w:p w:rsidR="005E4A17" w:rsidRDefault="005E4A17" w:rsidP="00315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83300"/>
    <w:multiLevelType w:val="hybridMultilevel"/>
    <w:tmpl w:val="AFC4A4FC"/>
    <w:lvl w:ilvl="0" w:tplc="E8EA1C6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B5A6247"/>
    <w:multiLevelType w:val="hybridMultilevel"/>
    <w:tmpl w:val="8940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5727D2"/>
    <w:multiLevelType w:val="hybridMultilevel"/>
    <w:tmpl w:val="E0DA919C"/>
    <w:lvl w:ilvl="0" w:tplc="01FC940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702927AE"/>
    <w:multiLevelType w:val="hybridMultilevel"/>
    <w:tmpl w:val="228CA902"/>
    <w:lvl w:ilvl="0" w:tplc="A38475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F1"/>
    <w:rsid w:val="00000063"/>
    <w:rsid w:val="00004701"/>
    <w:rsid w:val="0001398D"/>
    <w:rsid w:val="00024874"/>
    <w:rsid w:val="00062785"/>
    <w:rsid w:val="000661AB"/>
    <w:rsid w:val="00086472"/>
    <w:rsid w:val="000969F1"/>
    <w:rsid w:val="000B2B0E"/>
    <w:rsid w:val="001000BB"/>
    <w:rsid w:val="00106A83"/>
    <w:rsid w:val="001110F1"/>
    <w:rsid w:val="00124312"/>
    <w:rsid w:val="00132607"/>
    <w:rsid w:val="00153331"/>
    <w:rsid w:val="001628EA"/>
    <w:rsid w:val="00194E5D"/>
    <w:rsid w:val="001D23DF"/>
    <w:rsid w:val="001D3906"/>
    <w:rsid w:val="001E51C0"/>
    <w:rsid w:val="001F774C"/>
    <w:rsid w:val="00202E2B"/>
    <w:rsid w:val="00211185"/>
    <w:rsid w:val="002214D9"/>
    <w:rsid w:val="00233320"/>
    <w:rsid w:val="00237F95"/>
    <w:rsid w:val="00263B1F"/>
    <w:rsid w:val="002941FB"/>
    <w:rsid w:val="002A112A"/>
    <w:rsid w:val="002A729A"/>
    <w:rsid w:val="002A754C"/>
    <w:rsid w:val="002C1B54"/>
    <w:rsid w:val="002D785F"/>
    <w:rsid w:val="002F0224"/>
    <w:rsid w:val="002F1908"/>
    <w:rsid w:val="00304FCA"/>
    <w:rsid w:val="003156C9"/>
    <w:rsid w:val="003521FC"/>
    <w:rsid w:val="00365383"/>
    <w:rsid w:val="003937D8"/>
    <w:rsid w:val="003B7C65"/>
    <w:rsid w:val="003D6759"/>
    <w:rsid w:val="003F2F3F"/>
    <w:rsid w:val="00417567"/>
    <w:rsid w:val="00444562"/>
    <w:rsid w:val="00473B6A"/>
    <w:rsid w:val="00474D53"/>
    <w:rsid w:val="00484B84"/>
    <w:rsid w:val="004869DA"/>
    <w:rsid w:val="0048732A"/>
    <w:rsid w:val="004B0ABB"/>
    <w:rsid w:val="004E4F74"/>
    <w:rsid w:val="004E757C"/>
    <w:rsid w:val="004F3F0A"/>
    <w:rsid w:val="00501DF2"/>
    <w:rsid w:val="00516D95"/>
    <w:rsid w:val="005222BE"/>
    <w:rsid w:val="00553C2E"/>
    <w:rsid w:val="00557DDE"/>
    <w:rsid w:val="00566A9D"/>
    <w:rsid w:val="0058312D"/>
    <w:rsid w:val="005C4A40"/>
    <w:rsid w:val="005D6682"/>
    <w:rsid w:val="005E2D41"/>
    <w:rsid w:val="005E4A17"/>
    <w:rsid w:val="005F2119"/>
    <w:rsid w:val="005F6974"/>
    <w:rsid w:val="00624573"/>
    <w:rsid w:val="0065749B"/>
    <w:rsid w:val="006610F8"/>
    <w:rsid w:val="00686BCB"/>
    <w:rsid w:val="0069225A"/>
    <w:rsid w:val="00694244"/>
    <w:rsid w:val="006965E7"/>
    <w:rsid w:val="006A4C9F"/>
    <w:rsid w:val="006D1FCC"/>
    <w:rsid w:val="006D45D9"/>
    <w:rsid w:val="006E0425"/>
    <w:rsid w:val="006E0F73"/>
    <w:rsid w:val="006F1435"/>
    <w:rsid w:val="006F5A7D"/>
    <w:rsid w:val="00710404"/>
    <w:rsid w:val="007110AF"/>
    <w:rsid w:val="00720D79"/>
    <w:rsid w:val="00770D90"/>
    <w:rsid w:val="007800D3"/>
    <w:rsid w:val="007A65CC"/>
    <w:rsid w:val="007C0DE4"/>
    <w:rsid w:val="007C7080"/>
    <w:rsid w:val="007E57F3"/>
    <w:rsid w:val="00801C88"/>
    <w:rsid w:val="00805F1F"/>
    <w:rsid w:val="0081459A"/>
    <w:rsid w:val="00825C34"/>
    <w:rsid w:val="00835372"/>
    <w:rsid w:val="00855829"/>
    <w:rsid w:val="00864940"/>
    <w:rsid w:val="00876A7B"/>
    <w:rsid w:val="00894FCB"/>
    <w:rsid w:val="008A5D8D"/>
    <w:rsid w:val="008B428C"/>
    <w:rsid w:val="008C10A4"/>
    <w:rsid w:val="00916422"/>
    <w:rsid w:val="00924C9A"/>
    <w:rsid w:val="00962624"/>
    <w:rsid w:val="00975ABE"/>
    <w:rsid w:val="0098249C"/>
    <w:rsid w:val="00994326"/>
    <w:rsid w:val="00995B02"/>
    <w:rsid w:val="009B68A6"/>
    <w:rsid w:val="009D256D"/>
    <w:rsid w:val="009F3B74"/>
    <w:rsid w:val="00A05B48"/>
    <w:rsid w:val="00A07F1E"/>
    <w:rsid w:val="00A2635D"/>
    <w:rsid w:val="00A410DC"/>
    <w:rsid w:val="00A55EE7"/>
    <w:rsid w:val="00A65798"/>
    <w:rsid w:val="00A66F2E"/>
    <w:rsid w:val="00A70280"/>
    <w:rsid w:val="00A74350"/>
    <w:rsid w:val="00A92678"/>
    <w:rsid w:val="00A926D6"/>
    <w:rsid w:val="00AA0B06"/>
    <w:rsid w:val="00AA563F"/>
    <w:rsid w:val="00AB149D"/>
    <w:rsid w:val="00AC151C"/>
    <w:rsid w:val="00AD7712"/>
    <w:rsid w:val="00AE064D"/>
    <w:rsid w:val="00B102BF"/>
    <w:rsid w:val="00B41564"/>
    <w:rsid w:val="00B453D5"/>
    <w:rsid w:val="00B524A0"/>
    <w:rsid w:val="00B5548B"/>
    <w:rsid w:val="00B56EF2"/>
    <w:rsid w:val="00B741CE"/>
    <w:rsid w:val="00B84DB1"/>
    <w:rsid w:val="00B9069B"/>
    <w:rsid w:val="00BF0E50"/>
    <w:rsid w:val="00BF386F"/>
    <w:rsid w:val="00C14C65"/>
    <w:rsid w:val="00C23765"/>
    <w:rsid w:val="00C3314D"/>
    <w:rsid w:val="00C55176"/>
    <w:rsid w:val="00C87769"/>
    <w:rsid w:val="00C91B99"/>
    <w:rsid w:val="00C92152"/>
    <w:rsid w:val="00C95B1B"/>
    <w:rsid w:val="00CB204C"/>
    <w:rsid w:val="00CD0F9B"/>
    <w:rsid w:val="00CE6497"/>
    <w:rsid w:val="00D00E5D"/>
    <w:rsid w:val="00D05370"/>
    <w:rsid w:val="00D0632F"/>
    <w:rsid w:val="00D0696E"/>
    <w:rsid w:val="00D073BF"/>
    <w:rsid w:val="00D1116D"/>
    <w:rsid w:val="00D160E9"/>
    <w:rsid w:val="00D16453"/>
    <w:rsid w:val="00D32476"/>
    <w:rsid w:val="00D32699"/>
    <w:rsid w:val="00D34FD6"/>
    <w:rsid w:val="00D35C89"/>
    <w:rsid w:val="00D46BCA"/>
    <w:rsid w:val="00D61EE4"/>
    <w:rsid w:val="00D802BB"/>
    <w:rsid w:val="00D91E68"/>
    <w:rsid w:val="00DA2D1A"/>
    <w:rsid w:val="00DA5195"/>
    <w:rsid w:val="00DB1F7F"/>
    <w:rsid w:val="00DC4BC2"/>
    <w:rsid w:val="00DF2F19"/>
    <w:rsid w:val="00E157E4"/>
    <w:rsid w:val="00E315D2"/>
    <w:rsid w:val="00E503E2"/>
    <w:rsid w:val="00E63FFA"/>
    <w:rsid w:val="00E815FB"/>
    <w:rsid w:val="00E82EE7"/>
    <w:rsid w:val="00E8705C"/>
    <w:rsid w:val="00E93FAB"/>
    <w:rsid w:val="00E96962"/>
    <w:rsid w:val="00EB65DA"/>
    <w:rsid w:val="00EB78DE"/>
    <w:rsid w:val="00ED6187"/>
    <w:rsid w:val="00EE6896"/>
    <w:rsid w:val="00EF12A5"/>
    <w:rsid w:val="00EF461E"/>
    <w:rsid w:val="00F015FB"/>
    <w:rsid w:val="00F32E95"/>
    <w:rsid w:val="00F333AA"/>
    <w:rsid w:val="00F460A0"/>
    <w:rsid w:val="00F50821"/>
    <w:rsid w:val="00F628A0"/>
    <w:rsid w:val="00F62B79"/>
    <w:rsid w:val="00FA2CBF"/>
    <w:rsid w:val="00FB1649"/>
    <w:rsid w:val="00FC0CC7"/>
    <w:rsid w:val="00FC60ED"/>
    <w:rsid w:val="00FD6FFB"/>
    <w:rsid w:val="00FF37DB"/>
    <w:rsid w:val="00FF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9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96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9F1"/>
  </w:style>
  <w:style w:type="paragraph" w:styleId="NormalWeb">
    <w:name w:val="Normal (Web)"/>
    <w:basedOn w:val="Normal"/>
    <w:uiPriority w:val="99"/>
    <w:unhideWhenUsed/>
    <w:rsid w:val="000969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969F1"/>
  </w:style>
  <w:style w:type="paragraph" w:styleId="Header">
    <w:name w:val="header"/>
    <w:basedOn w:val="Normal"/>
    <w:link w:val="HeaderChar"/>
    <w:uiPriority w:val="99"/>
    <w:semiHidden/>
    <w:unhideWhenUsed/>
    <w:rsid w:val="005222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22BE"/>
  </w:style>
  <w:style w:type="paragraph" w:styleId="ListParagraph">
    <w:name w:val="List Paragraph"/>
    <w:basedOn w:val="Normal"/>
    <w:uiPriority w:val="34"/>
    <w:qFormat/>
    <w:rsid w:val="00A65798"/>
    <w:pPr>
      <w:ind w:left="720"/>
      <w:contextualSpacing/>
    </w:pPr>
  </w:style>
  <w:style w:type="paragraph" w:styleId="BalloonText">
    <w:name w:val="Balloon Text"/>
    <w:basedOn w:val="Normal"/>
    <w:link w:val="BalloonTextChar"/>
    <w:uiPriority w:val="99"/>
    <w:semiHidden/>
    <w:unhideWhenUsed/>
    <w:rsid w:val="00352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1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9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96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9F1"/>
  </w:style>
  <w:style w:type="paragraph" w:styleId="NormalWeb">
    <w:name w:val="Normal (Web)"/>
    <w:basedOn w:val="Normal"/>
    <w:uiPriority w:val="99"/>
    <w:unhideWhenUsed/>
    <w:rsid w:val="000969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969F1"/>
  </w:style>
  <w:style w:type="paragraph" w:styleId="Header">
    <w:name w:val="header"/>
    <w:basedOn w:val="Normal"/>
    <w:link w:val="HeaderChar"/>
    <w:uiPriority w:val="99"/>
    <w:semiHidden/>
    <w:unhideWhenUsed/>
    <w:rsid w:val="005222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22BE"/>
  </w:style>
  <w:style w:type="paragraph" w:styleId="ListParagraph">
    <w:name w:val="List Paragraph"/>
    <w:basedOn w:val="Normal"/>
    <w:uiPriority w:val="34"/>
    <w:qFormat/>
    <w:rsid w:val="00A65798"/>
    <w:pPr>
      <w:ind w:left="720"/>
      <w:contextualSpacing/>
    </w:pPr>
  </w:style>
  <w:style w:type="paragraph" w:styleId="BalloonText">
    <w:name w:val="Balloon Text"/>
    <w:basedOn w:val="Normal"/>
    <w:link w:val="BalloonTextChar"/>
    <w:uiPriority w:val="99"/>
    <w:semiHidden/>
    <w:unhideWhenUsed/>
    <w:rsid w:val="00352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1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66717-9B0D-49D9-B4DB-1159E01B4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2</cp:revision>
  <cp:lastPrinted>2018-10-01T04:29:00Z</cp:lastPrinted>
  <dcterms:created xsi:type="dcterms:W3CDTF">2018-10-30T08:29:00Z</dcterms:created>
  <dcterms:modified xsi:type="dcterms:W3CDTF">2018-10-30T08:29:00Z</dcterms:modified>
</cp:coreProperties>
</file>